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56" w:rsidRPr="0018666D" w:rsidRDefault="00B50B56">
      <w:pPr>
        <w:pStyle w:val="ConsPlusNormal"/>
        <w:jc w:val="both"/>
        <w:outlineLvl w:val="0"/>
      </w:pPr>
      <w:bookmarkStart w:id="0" w:name="_GoBack"/>
      <w:bookmarkEnd w:id="0"/>
    </w:p>
    <w:p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B50B56" w:rsidRPr="0018666D" w:rsidRDefault="00B50B56">
      <w:pPr>
        <w:pStyle w:val="ConsPlusTitle"/>
        <w:jc w:val="center"/>
      </w:pPr>
    </w:p>
    <w:p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 xml:space="preserve">перечень жизненно необходимых и важнейших лекарственных препаратов для медицинского применения согласно </w:t>
      </w:r>
      <w:proofErr w:type="gramStart"/>
      <w:r w:rsidRPr="0018666D">
        <w:t>приложению</w:t>
      </w:r>
      <w:proofErr w:type="gramEnd"/>
      <w:r w:rsidRPr="0018666D">
        <w:t xml:space="preserve"> N 1;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 w:rsidRPr="0018666D">
        <w:t>приложению</w:t>
      </w:r>
      <w:proofErr w:type="gramEnd"/>
      <w:r w:rsidRPr="0018666D">
        <w:t xml:space="preserve"> N 2;</w:t>
      </w:r>
    </w:p>
    <w:p w:rsidR="00B50B56" w:rsidRPr="0018666D" w:rsidRDefault="00B50B56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 xml:space="preserve">минимальный ассортимент лекарственных препаратов, необходимых для оказания медицинской помощи, согласно </w:t>
      </w:r>
      <w:proofErr w:type="gramStart"/>
      <w:r w:rsidRPr="0018666D">
        <w:t>приложению</w:t>
      </w:r>
      <w:proofErr w:type="gramEnd"/>
      <w:r w:rsidRPr="0018666D">
        <w:t xml:space="preserve"> N 4.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Д.МЕДВЕДЕВ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1" w:name="P33"/>
      <w:bookmarkEnd w:id="1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50B56" w:rsidRPr="0018666D" w:rsidRDefault="00B50B56">
      <w:pPr>
        <w:pStyle w:val="ConsPlusTitle"/>
        <w:jc w:val="center"/>
      </w:pPr>
      <w:r w:rsidRPr="0018666D">
        <w:t>ДЛЯ МЕДИЦИНСКОГО ПРИМЕНЕНИЯ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таблетки кишечнорастворимые, </w:t>
            </w:r>
            <w:r w:rsidRPr="0018666D">
              <w:lastRenderedPageBreak/>
              <w:t>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инсулин растворимый (человеческий </w:t>
            </w:r>
            <w:r w:rsidRPr="0018666D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растворы с </w:t>
            </w:r>
            <w:r w:rsidRPr="0018666D"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кардиотонические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 для внутривенного, внутримышечного и </w:t>
            </w:r>
            <w:r w:rsidRPr="0018666D">
              <w:lastRenderedPageBreak/>
              <w:t>парабульбарного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препараты, способствующие </w:t>
            </w:r>
            <w:r w:rsidRPr="0018666D"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утеротонизирующие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раствора для внутримышечного и </w:t>
            </w:r>
            <w:r w:rsidRPr="0018666D">
              <w:lastRenderedPageBreak/>
              <w:t>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ампициллин + </w:t>
            </w:r>
            <w:r w:rsidRPr="0018666D"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50B56" w:rsidRPr="0018666D" w:rsidRDefault="00B50B5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изониазид + </w:t>
            </w:r>
            <w:r w:rsidRPr="0018666D"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биктегравир + </w:t>
            </w:r>
            <w:r w:rsidRPr="0018666D"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алкалоиды барвинка и их </w:t>
            </w:r>
            <w:r w:rsidRPr="0018666D"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суспензия для приема внутрь (для </w:t>
            </w:r>
            <w:r w:rsidRPr="0018666D">
              <w:lastRenderedPageBreak/>
              <w:t>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таблетки, диспергируемые в полости </w:t>
            </w:r>
            <w:r w:rsidRPr="0018666D">
              <w:lastRenderedPageBreak/>
              <w:t>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метионил-глутамил-гистидил-</w:t>
            </w:r>
            <w:r w:rsidRPr="0018666D">
              <w:lastRenderedPageBreak/>
              <w:t>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противомалярийные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вилантерол + </w:t>
            </w:r>
            <w:r w:rsidRPr="0018666D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ингаляций </w:t>
            </w:r>
            <w:r w:rsidRPr="0018666D">
              <w:lastRenderedPageBreak/>
              <w:t>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противокашлевые </w:t>
            </w:r>
            <w:r w:rsidRPr="0018666D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ингибиторы </w:t>
            </w:r>
            <w:r w:rsidRPr="0018666D">
              <w:lastRenderedPageBreak/>
              <w:t>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r w:rsidR="0018666D"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нелечебные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lastRenderedPageBreak/>
        <w:t>Приложение N 2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2" w:name="P4744"/>
      <w:bookmarkEnd w:id="2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B50B56" w:rsidRPr="0018666D" w:rsidRDefault="00B50B56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3" w:name="P4759"/>
      <w:bookmarkEnd w:id="3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B50B56" w:rsidRPr="0018666D" w:rsidRDefault="00B50B56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:rsidR="00B50B56" w:rsidRPr="0018666D" w:rsidRDefault="00B50B56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B50B56" w:rsidRPr="0018666D" w:rsidRDefault="00B50B56">
      <w:pPr>
        <w:pStyle w:val="ConsPlusTitle"/>
        <w:jc w:val="center"/>
      </w:pPr>
      <w:r w:rsidRPr="0018666D">
        <w:t xml:space="preserve">МУКОПОЛИСАХАРИДОЗОМ I, II </w:t>
      </w:r>
      <w:proofErr w:type="gramStart"/>
      <w:r w:rsidRPr="0018666D">
        <w:t>И</w:t>
      </w:r>
      <w:proofErr w:type="gramEnd"/>
      <w:r w:rsidRPr="0018666D">
        <w:t xml:space="preserve"> VI ТИПОВ, АПЛАСТИЧЕСКОЙ АНЕМИЕЙ</w:t>
      </w:r>
    </w:p>
    <w:p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:rsidR="00B50B56" w:rsidRPr="0018666D" w:rsidRDefault="00B50B56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B50B56" w:rsidRPr="0018666D" w:rsidRDefault="00B50B56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B50B56" w:rsidRPr="0018666D" w:rsidRDefault="00B50B56">
      <w:pPr>
        <w:pStyle w:val="ConsPlusTitle"/>
        <w:jc w:val="center"/>
      </w:pPr>
      <w:r w:rsidRPr="0018666D">
        <w:t>лимфомы, хронический лимфоцитарный лейкоз)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ритуксимаб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противоопухолевые препараты и </w:t>
            </w:r>
            <w:r w:rsidRPr="0018666D"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B50B56" w:rsidRPr="0018666D" w:rsidRDefault="00B50B56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гиполипидемические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муколитические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гранулы для приготовления </w:t>
            </w:r>
            <w:r w:rsidRPr="0018666D">
              <w:lastRenderedPageBreak/>
              <w:t>раствора для приема внутрь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56"/>
    <w:rsid w:val="0018666D"/>
    <w:rsid w:val="003D2DCF"/>
    <w:rsid w:val="004321C4"/>
    <w:rsid w:val="00B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1662-E729-4B44-8004-2B6D286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Подлесная Надина Вячеславовна</cp:lastModifiedBy>
  <cp:revision>2</cp:revision>
  <dcterms:created xsi:type="dcterms:W3CDTF">2022-05-19T10:19:00Z</dcterms:created>
  <dcterms:modified xsi:type="dcterms:W3CDTF">2022-05-19T10:19:00Z</dcterms:modified>
</cp:coreProperties>
</file>